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11111"/>
          <w:sz w:val="40"/>
          <w:szCs w:val="40"/>
        </w:rPr>
        <w:t xml:space="preserve">PER DIEM EXPENSE REPORT</w:t>
      </w:r>
    </w:p>
    <w:p>
      <w:pPr>
        <w:pBdr>
          <w:bottom w:val="single" w:color="7DCBD9" w:sz="12"/>
        </w:pBdr>
        <w:spacing w:after="0"/>
      </w:pPr>
      <w:r>
        <w:rPr>
          <w:rFonts w:ascii="Calibri" w:cs="Calibri" w:eastAsia="Calibri" w:hAnsi="Calibri"/>
          <w:i/>
          <w:iCs/>
          <w:color w:val="888888"/>
          <w:sz w:val="18"/>
          <w:szCs w:val="18"/>
        </w:rPr>
        <w:t xml:space="preserve">A free template from engine.com</w:t>
      </w:r>
    </w:p>
    <w:p>
      <w:pPr>
        <w:spacing w:after="120"/>
      </w:pPr>
    </w:p>
    <w:p>
      <w:pPr>
        <w:spacing w:after="80"/>
      </w:pPr>
      <w:r>
        <w:rPr>
          <w:rFonts w:ascii="Calibri" w:cs="Calibri" w:eastAsia="Calibri" w:hAnsi="Calibri"/>
          <w:b/>
          <w:bCs/>
          <w:color w:val="555555"/>
          <w:sz w:val="18"/>
          <w:szCs w:val="18"/>
        </w:rPr>
        <w:t xml:space="preserve">Look up the lodging cap and M&amp;IE rate for your destination at gsa.gov/travel/plan-book/per-diem-rates, then fill in one row per travel day. </w:t>
      </w:r>
      <w:r>
        <w:rPr>
          <w:rFonts w:ascii="Calibri" w:cs="Calibri" w:eastAsia="Calibri" w:hAnsi="Calibri"/>
          <w:color w:val="555555"/>
          <w:sz w:val="18"/>
          <w:szCs w:val="18"/>
        </w:rPr>
        <w:t xml:space="preserve">The Excel version of this template looks the rates up for you.</w:t>
      </w:r>
    </w:p>
    <w:p>
      <w:pPr>
        <w:spacing w:after="120"/>
      </w:pPr>
    </w:p>
    <w:p>
      <w:pPr>
        <w:shd w:color="7DCBD9" w:val="solid"/>
        <w:spacing w:after="100" w:before="280"/>
      </w:pPr>
      <w:r>
        <w:rPr>
          <w:rFonts w:ascii="Calibri" w:cs="Calibri" w:eastAsia="Calibri" w:hAnsi="Calibri"/>
          <w:b/>
          <w:bCs/>
          <w:color w:val="111111"/>
          <w:sz w:val="22"/>
          <w:szCs w:val="22"/>
        </w:rPr>
        <w:t xml:space="preserve">A   TRAVELER INFORMATION</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3120"/>
        <w:gridCol w:w="3120"/>
        <w:gridCol w:w="3120"/>
      </w:tblGrid>
      <w:tr>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Employee name</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Employee ID</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Department</w:t>
            </w:r>
          </w:p>
        </w:tc>
      </w:tr>
      <w:tr>
        <w:trPr>
          <w:trHeight w:val="520" w:hRule="atLeast"/>
        </w:trPr>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Manager name</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Manager email</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Project / cost center</w:t>
            </w:r>
          </w:p>
        </w:tc>
      </w:tr>
      <w:tr>
        <w:trPr>
          <w:trHeight w:val="520" w:hRule="atLeast"/>
        </w:trPr>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Primary destination (city, state)</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Departure date</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Return date</w:t>
            </w:r>
          </w:p>
        </w:tc>
      </w:tr>
      <w:tr>
        <w:trPr>
          <w:trHeight w:val="520" w:hRule="atLeast"/>
        </w:trPr>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Trip purpose</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Per diem advance received (USD)</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Lodging cap / M&amp;IE rate for the destination</w:t>
            </w:r>
          </w:p>
        </w:tc>
      </w:tr>
      <w:tr>
        <w:trPr>
          <w:trHeight w:val="520" w:hRule="atLeast"/>
        </w:trPr>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120"/>
      </w:pPr>
    </w:p>
    <w:p>
      <w:pPr>
        <w:shd w:color="7DCBD9" w:val="solid"/>
        <w:spacing w:after="100" w:before="280"/>
      </w:pPr>
      <w:r>
        <w:rPr>
          <w:rFonts w:ascii="Calibri" w:cs="Calibri" w:eastAsia="Calibri" w:hAnsi="Calibri"/>
          <w:b/>
          <w:bCs/>
          <w:color w:val="111111"/>
          <w:sz w:val="22"/>
          <w:szCs w:val="22"/>
        </w:rPr>
        <w:t xml:space="preserve">B   DAILY PER DIEM</w:t>
      </w:r>
    </w:p>
    <w:p>
      <w:pPr>
        <w:spacing w:after="80"/>
      </w:pPr>
      <w:r>
        <w:rPr>
          <w:rFonts w:ascii="Calibri" w:cs="Calibri" w:eastAsia="Calibri" w:hAnsi="Calibri"/>
          <w:i/>
          <w:iCs/>
          <w:color w:val="555555"/>
          <w:sz w:val="18"/>
          <w:szCs w:val="18"/>
        </w:rPr>
        <w:t xml:space="preserve">One row per travel day. Lodging is the room rate before taxes and fees; claim the lower of that and the cap, and put lodging tax in section C. On the first and last day of travel, M&amp;IE is 75% of the rate. Deduct any meal a conference or host provided, or that was included in a registration fee, using the GSA breakdown (for the $68 rate: breakfast $16, lunch $19, dinner $28, incidentals $5). Complimentary hotel breakfast does not reduce M&amp;IE under the federal rules.</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900"/>
        <w:gridCol w:w="1500"/>
        <w:gridCol w:w="1000"/>
        <w:gridCol w:w="1000"/>
        <w:gridCol w:w="1060"/>
        <w:gridCol w:w="900"/>
        <w:gridCol w:w="1000"/>
        <w:gridCol w:w="1000"/>
        <w:gridCol w:w="1000"/>
      </w:tblGrid>
      <w:tr>
        <w:tc>
          <w:tcPr>
            <w:tcW w:type="dxa" w:w="9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6"/>
                <w:szCs w:val="16"/>
              </w:rPr>
              <w:t xml:space="preserve">Date</w:t>
            </w:r>
          </w:p>
        </w:tc>
        <w:tc>
          <w:tcPr>
            <w:tcW w:type="dxa" w:w="15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6"/>
                <w:szCs w:val="16"/>
              </w:rPr>
              <w:t xml:space="preserve">Destination</w:t>
            </w:r>
          </w:p>
        </w:tc>
        <w:tc>
          <w:tcPr>
            <w:tcW w:type="dxa" w:w="10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6"/>
                <w:szCs w:val="16"/>
              </w:rPr>
              <w:t xml:space="preserve">Lodging paid</w:t>
            </w:r>
          </w:p>
        </w:tc>
        <w:tc>
          <w:tcPr>
            <w:tcW w:type="dxa" w:w="10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6"/>
                <w:szCs w:val="16"/>
              </w:rPr>
              <w:t xml:space="preserve">Lodging cap</w:t>
            </w:r>
          </w:p>
        </w:tc>
        <w:tc>
          <w:tcPr>
            <w:tcW w:type="dxa" w:w="10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6"/>
                <w:szCs w:val="16"/>
              </w:rPr>
              <w:t xml:space="preserve">Lodging claimed</w:t>
            </w:r>
          </w:p>
        </w:tc>
        <w:tc>
          <w:tcPr>
            <w:tcW w:type="dxa" w:w="9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6"/>
                <w:szCs w:val="16"/>
              </w:rPr>
              <w:t xml:space="preserve">M&amp;IE rate</w:t>
            </w:r>
          </w:p>
        </w:tc>
        <w:tc>
          <w:tcPr>
            <w:tcW w:type="dxa" w:w="10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6"/>
                <w:szCs w:val="16"/>
              </w:rPr>
              <w:t xml:space="preserve">First / last day? (75%)</w:t>
            </w:r>
          </w:p>
        </w:tc>
        <w:tc>
          <w:tcPr>
            <w:tcW w:type="dxa" w:w="10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6"/>
                <w:szCs w:val="16"/>
              </w:rPr>
              <w:t xml:space="preserve">Meals provided</w:t>
            </w:r>
          </w:p>
        </w:tc>
        <w:tc>
          <w:tcPr>
            <w:tcW w:type="dxa" w:w="10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6"/>
                <w:szCs w:val="16"/>
              </w:rPr>
              <w:t xml:space="preserve">M&amp;IE due</w:t>
            </w:r>
          </w:p>
        </w:tc>
      </w:tr>
      <w:tr>
        <w:trPr>
          <w:trHeight w:val="440" w:hRule="atLeast"/>
        </w:trPr>
        <w:tc>
          <w:tcPr>
            <w:tcW w:type="dxa" w:w="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bl>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4460"/>
        <w:gridCol w:w="2450"/>
        <w:gridCol w:w="2450"/>
      </w:tblGrid>
      <w:tr>
        <w:tc>
          <w:tcPr>
            <w:tcW w:type="dxa" w:w="44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111111"/>
                <w:sz w:val="20"/>
                <w:szCs w:val="20"/>
              </w:rPr>
              <w:t xml:space="preserve">TOTALS</w:t>
            </w:r>
          </w:p>
        </w:tc>
        <w:tc>
          <w:tcPr>
            <w:tcW w:type="dxa" w:w="245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Lodging claimed</w:t>
            </w:r>
          </w:p>
        </w:tc>
        <w:tc>
          <w:tcPr>
            <w:tcW w:type="dxa" w:w="245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M&amp;IE due</w:t>
            </w:r>
          </w:p>
        </w:tc>
      </w:tr>
      <w:tr>
        <w:trPr>
          <w:trHeight w:val="440" w:hRule="atLeast"/>
        </w:trPr>
        <w:tc>
          <w:tcPr>
            <w:tcW w:type="dxa" w:w="44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5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5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120"/>
      </w:pPr>
    </w:p>
    <w:p>
      <w:pPr>
        <w:shd w:color="7DCBD9" w:val="solid"/>
        <w:spacing w:after="100" w:before="280"/>
      </w:pPr>
      <w:r>
        <w:rPr>
          <w:rFonts w:ascii="Calibri" w:cs="Calibri" w:eastAsia="Calibri" w:hAnsi="Calibri"/>
          <w:b/>
          <w:bCs/>
          <w:color w:val="111111"/>
          <w:sz w:val="22"/>
          <w:szCs w:val="22"/>
        </w:rPr>
        <w:t xml:space="preserve">C   OTHER TRIP EXPENSES  (airfare, ground transport, registration, baggage, lodging tax)</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1000"/>
        <w:gridCol w:w="3400"/>
        <w:gridCol w:w="1500"/>
        <w:gridCol w:w="1100"/>
        <w:gridCol w:w="1100"/>
        <w:gridCol w:w="1260"/>
      </w:tblGrid>
      <w:tr>
        <w:tc>
          <w:tcPr>
            <w:tcW w:type="dxa" w:w="10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6"/>
                <w:szCs w:val="16"/>
              </w:rPr>
              <w:t xml:space="preserve">Date</w:t>
            </w:r>
          </w:p>
        </w:tc>
        <w:tc>
          <w:tcPr>
            <w:tcW w:type="dxa" w:w="34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6"/>
                <w:szCs w:val="16"/>
              </w:rPr>
              <w:t xml:space="preserve">Description / vendor</w:t>
            </w:r>
          </w:p>
        </w:tc>
        <w:tc>
          <w:tcPr>
            <w:tcW w:type="dxa" w:w="15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6"/>
                <w:szCs w:val="16"/>
              </w:rPr>
              <w:t xml:space="preserve">Category</w:t>
            </w:r>
          </w:p>
        </w:tc>
        <w:tc>
          <w:tcPr>
            <w:tcW w:type="dxa" w:w="11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6"/>
                <w:szCs w:val="16"/>
              </w:rPr>
              <w:t xml:space="preserve">Paid by (P/C)</w:t>
            </w:r>
          </w:p>
        </w:tc>
        <w:tc>
          <w:tcPr>
            <w:tcW w:type="dxa" w:w="11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6"/>
                <w:szCs w:val="16"/>
              </w:rPr>
              <w:t xml:space="preserve">Receipt (Y/N)</w:t>
            </w:r>
          </w:p>
        </w:tc>
        <w:tc>
          <w:tcPr>
            <w:tcW w:type="dxa" w:w="12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6"/>
                <w:szCs w:val="16"/>
              </w:rPr>
              <w:t xml:space="preserve">Amount (USD)</w:t>
            </w:r>
          </w:p>
        </w:tc>
      </w:tr>
      <w:tr>
        <w:trPr>
          <w:trHeight w:val="440" w:hRule="atLeast"/>
        </w:trPr>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1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1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2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1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1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2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1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1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2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1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1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2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1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1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1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2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80"/>
      </w:pPr>
      <w:r>
        <w:rPr>
          <w:rFonts w:ascii="Calibri" w:cs="Calibri" w:eastAsia="Calibri" w:hAnsi="Calibri"/>
          <w:i/>
          <w:iCs/>
          <w:color w:val="555555"/>
          <w:sz w:val="18"/>
          <w:szCs w:val="18"/>
        </w:rPr>
        <w:t xml:space="preserve">P = personal card or cash (reimbursable). C = company card (not reimbursable).</w:t>
      </w:r>
    </w:p>
    <w:p>
      <w:pPr>
        <w:spacing w:after="120"/>
      </w:pPr>
    </w:p>
    <w:p>
      <w:pPr>
        <w:shd w:color="7DCBD9" w:val="solid"/>
        <w:spacing w:after="100" w:before="280"/>
      </w:pPr>
      <w:r>
        <w:rPr>
          <w:rFonts w:ascii="Calibri" w:cs="Calibri" w:eastAsia="Calibri" w:hAnsi="Calibri"/>
          <w:b/>
          <w:bCs/>
          <w:color w:val="111111"/>
          <w:sz w:val="22"/>
          <w:szCs w:val="22"/>
        </w:rPr>
        <w:t xml:space="preserve">D   SUMMARY</w:t>
      </w:r>
    </w:p>
    <w:tbl>
      <w:tblPr>
        <w:tblW w:type="dxa" w:w="5600"/>
        <w:tblBorders>
          <w:top w:val="single" w:color="BFBFBF" w:sz="4"/>
          <w:left w:val="single" w:color="BFBFBF" w:sz="4"/>
          <w:bottom w:val="single" w:color="BFBFBF" w:sz="4"/>
          <w:right w:val="single" w:color="BFBFBF" w:sz="4"/>
          <w:insideH w:val="single" w:color="BFBFBF" w:sz="4"/>
          <w:insideV w:val="single" w:color="BFBFBF" w:sz="4"/>
        </w:tblBorders>
      </w:tblPr>
      <w:tblGrid>
        <w:gridCol w:w="3700"/>
        <w:gridCol w:w="1900"/>
      </w:tblGrid>
      <w:tr>
        <w:tc>
          <w:tcPr>
            <w:tcW w:type="dxa" w:w="37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6"/>
                <w:szCs w:val="16"/>
              </w:rPr>
              <w:t xml:space="preserve">Line</w:t>
            </w:r>
          </w:p>
        </w:tc>
        <w:tc>
          <w:tcPr>
            <w:tcW w:type="dxa" w:w="19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6"/>
                <w:szCs w:val="16"/>
              </w:rPr>
              <w:t xml:space="preserve">Amount (USD)</w:t>
            </w:r>
          </w:p>
        </w:tc>
      </w:tr>
      <w:tr>
        <w:trPr>
          <w:trHeight w:val="440" w:hRule="atLeast"/>
        </w:trPr>
        <w:tc>
          <w:tcPr>
            <w:tcW w:type="dxa" w:w="37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Lodging claimed (at or under the cap)</w:t>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37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Meals and incidentals (M&amp;IE) due</w:t>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37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Other trip expenses</w:t>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37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111111"/>
                <w:sz w:val="20"/>
                <w:szCs w:val="20"/>
              </w:rPr>
              <w:t xml:space="preserve">TOTAL CLAIMED</w:t>
            </w:r>
          </w:p>
        </w:tc>
        <w:tc>
          <w:tcPr>
            <w:tcW w:type="dxa" w:w="19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37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555555"/>
                <w:sz w:val="20"/>
                <w:szCs w:val="20"/>
              </w:rPr>
              <w:t xml:space="preserve">Less: other expenses paid on a company card</w:t>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37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555555"/>
                <w:sz w:val="20"/>
                <w:szCs w:val="20"/>
              </w:rPr>
              <w:t xml:space="preserve">Less: per diem advance received</w:t>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3700"/>
            <w:gridSpan w:val="1"/>
            <w:tcBorders>
              <w:top w:val="single" w:color="BFBFBF" w:sz="4"/>
              <w:left w:val="single" w:color="BFBFBF" w:sz="4"/>
              <w:bottom w:val="single" w:color="BFBFBF" w:sz="4"/>
              <w:right w:val="single" w:color="BFBFBF" w:sz="4"/>
            </w:tcBorders>
            <w:shd w:color="7DCBD9" w:val="solid"/>
          </w:tcPr>
          <w:p>
            <w:pPr>
              <w:spacing w:after="60" w:before="60"/>
              <w:jc w:val="left"/>
            </w:pPr>
            <w:r>
              <w:rPr>
                <w:rFonts w:ascii="Calibri" w:cs="Calibri" w:eastAsia="Calibri" w:hAnsi="Calibri"/>
                <w:b/>
                <w:bCs/>
                <w:i w:val="false"/>
                <w:iCs w:val="false"/>
                <w:color w:val="111111"/>
                <w:sz w:val="20"/>
                <w:szCs w:val="20"/>
              </w:rPr>
              <w:t xml:space="preserve">NET AMOUNT DUE TO EMPLOYEE</w:t>
            </w:r>
          </w:p>
        </w:tc>
        <w:tc>
          <w:tcPr>
            <w:tcW w:type="dxa" w:w="1900"/>
            <w:gridSpan w:val="1"/>
            <w:tcBorders>
              <w:top w:val="single" w:color="BFBFBF" w:sz="4"/>
              <w:left w:val="single" w:color="BFBFBF" w:sz="4"/>
              <w:bottom w:val="single" w:color="BFBFBF" w:sz="4"/>
              <w:right w:val="single" w:color="BFBFBF" w:sz="4"/>
            </w:tcBorders>
            <w:shd w:color="7DCBD9" w:val="solid"/>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120"/>
      </w:pPr>
    </w:p>
    <w:p>
      <w:pPr>
        <w:shd w:color="7DCBD9" w:val="solid"/>
        <w:spacing w:after="100" w:before="280"/>
      </w:pPr>
      <w:r>
        <w:rPr>
          <w:rFonts w:ascii="Calibri" w:cs="Calibri" w:eastAsia="Calibri" w:hAnsi="Calibri"/>
          <w:b/>
          <w:bCs/>
          <w:color w:val="111111"/>
          <w:sz w:val="22"/>
          <w:szCs w:val="22"/>
        </w:rPr>
        <w:t xml:space="preserve">E   CERTIFICATION AND APPROVAL</w:t>
      </w:r>
    </w:p>
    <w:p>
      <w:pPr>
        <w:spacing w:after="80"/>
      </w:pPr>
      <w:r>
        <w:rPr>
          <w:rFonts w:ascii="Calibri" w:cs="Calibri" w:eastAsia="Calibri" w:hAnsi="Calibri"/>
          <w:i/>
          <w:iCs/>
          <w:color w:val="555555"/>
          <w:sz w:val="18"/>
          <w:szCs w:val="18"/>
        </w:rPr>
        <w:t xml:space="preserve">I certify that I was in travel status on the dates listed, that the lodging amounts are what I paid before taxes and fees, that provided meals are marked, and that no expense here has been reimbursed elsewhere. Lodging receipts are attached.</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6084"/>
        <w:gridCol w:w="3276"/>
      </w:tblGrid>
      <w:tr>
        <w:tc>
          <w:tcPr>
            <w:tcW w:type="dxa" w:w="6084"/>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Employee signature</w:t>
            </w:r>
          </w:p>
        </w:tc>
        <w:tc>
          <w:tcPr>
            <w:tcW w:type="dxa" w:w="3276"/>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Date</w:t>
            </w:r>
          </w:p>
        </w:tc>
      </w:tr>
      <w:tr>
        <w:trPr>
          <w:trHeight w:val="520" w:hRule="atLeast"/>
        </w:trPr>
        <w:tc>
          <w:tcPr>
            <w:tcW w:type="dxa" w:w="6084"/>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276"/>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6084"/>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Manager approval signature</w:t>
            </w:r>
          </w:p>
        </w:tc>
        <w:tc>
          <w:tcPr>
            <w:tcW w:type="dxa" w:w="3276"/>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Date</w:t>
            </w:r>
          </w:p>
        </w:tc>
      </w:tr>
      <w:tr>
        <w:trPr>
          <w:trHeight w:val="520" w:hRule="atLeast"/>
        </w:trPr>
        <w:tc>
          <w:tcPr>
            <w:tcW w:type="dxa" w:w="6084"/>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276"/>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120"/>
      </w:pPr>
    </w:p>
    <w:p>
      <w:pPr>
        <w:pBdr>
          <w:top w:val="single" w:color="BFBFBF" w:sz="6"/>
        </w:pBdr>
        <w:spacing w:after="0" w:before="160"/>
      </w:pPr>
      <w:r>
        <w:rPr>
          <w:rFonts w:ascii="Calibri" w:cs="Calibri" w:eastAsia="Calibri" w:hAnsi="Calibri"/>
          <w:b/>
          <w:bCs/>
          <w:color w:val="555555"/>
          <w:sz w:val="18"/>
          <w:szCs w:val="18"/>
        </w:rPr>
        <w:t xml:space="preserve">Notes: </w:t>
      </w:r>
      <w:r>
        <w:rPr>
          <w:rFonts w:ascii="Calibri" w:cs="Calibri" w:eastAsia="Calibri" w:hAnsi="Calibri"/>
          <w:color w:val="555555"/>
          <w:sz w:val="18"/>
          <w:szCs w:val="18"/>
        </w:rPr>
        <w:t xml:space="preserve">GSA rates change every October 1. Alaska, Hawaii, US territories, and foreign destinations use separate DoD and State Department tables. Attach the hotel folio for every lodging night; meals paid per diem need no receipts.</w:t>
      </w:r>
    </w:p>
    <w:p>
      <w:pPr>
        <w:spacing w:after="120"/>
      </w:pPr>
    </w:p>
    <w:tbl>
      <w:tblPr>
        <w:tblW w:type="dxa" w:w="9360"/>
        <w:tblBorders>
          <w:top w:val="none" w:color="111111" w:sz="0"/>
          <w:left w:val="none" w:color="111111" w:sz="0"/>
          <w:bottom w:val="none" w:color="111111" w:sz="0"/>
          <w:right w:val="none" w:color="111111" w:sz="0"/>
          <w:insideH w:val="none" w:color="111111" w:sz="0"/>
          <w:insideV w:val="none" w:color="111111" w:sz="0"/>
        </w:tblBorders>
      </w:tblPr>
      <w:tblGrid>
        <w:gridCol w:w="9360"/>
      </w:tblGrid>
      <w:tr>
        <w:tc>
          <w:tcPr>
            <w:tcBorders>
              <w:top w:val="none" w:color="111111" w:sz="0"/>
              <w:left w:val="none" w:color="111111" w:sz="0"/>
              <w:bottom w:val="none" w:color="111111" w:sz="0"/>
              <w:right w:val="none" w:color="111111" w:sz="0"/>
            </w:tcBorders>
            <w:shd w:color="111111" w:val="solid"/>
            <w:tcMar>
              <w:top w:type="dxa" w:w="180"/>
              <w:left w:type="dxa" w:w="220"/>
              <w:bottom w:type="dxa" w:w="180"/>
              <w:right w:type="dxa" w:w="220"/>
            </w:tcMar>
          </w:tcPr>
          <w:p>
            <w:pPr>
              <w:spacing w:after="40"/>
            </w:pPr>
            <w:r>
              <w:rPr>
                <w:rFonts w:ascii="Calibri" w:cs="Calibri" w:eastAsia="Calibri" w:hAnsi="Calibri"/>
                <w:b/>
                <w:bCs/>
                <w:color w:val="FFFFFF"/>
                <w:sz w:val="24"/>
                <w:szCs w:val="24"/>
              </w:rPr>
              <w:t xml:space="preserve">Book, manage, and expense business travel in one place.</w:t>
            </w:r>
          </w:p>
          <w:p>
            <w:pPr>
              <w:spacing w:after="0"/>
            </w:pPr>
            <w:r>
              <w:rPr>
                <w:rFonts w:ascii="Calibri" w:cs="Calibri" w:eastAsia="Calibri" w:hAnsi="Calibri"/>
                <w:color w:val="FFFFFF"/>
                <w:sz w:val="20"/>
                <w:szCs w:val="20"/>
              </w:rPr>
              <w:t xml:space="preserve">Get started free at </w:t>
            </w:r>
            <w:hyperlink w:history="1" r:id="rIdcao8rrlwe9r1ky05ijiem">
              <w:r>
                <w:rPr>
                  <w:rFonts w:ascii="Calibri" w:cs="Calibri" w:eastAsia="Calibri" w:hAnsi="Calibri"/>
                  <w:b/>
                  <w:bCs/>
                  <w:color w:val="FAB203"/>
                  <w:sz w:val="20"/>
                  <w:szCs w:val="20"/>
                  <w:u w:val="single"/>
                </w:rPr>
                <w:t xml:space="preserve">engine.com</w:t>
              </w:r>
            </w:hyperlink>
          </w:p>
        </w:tc>
      </w:tr>
    </w:tbl>
    <w:p>
      <w:pPr>
        <w:pBdr>
          <w:top w:val="single" w:color="BFBFBF" w:sz="6"/>
        </w:pBdr>
        <w:spacing w:after="40" w:before="220"/>
      </w:pPr>
      <w:r>
        <w:rPr>
          <w:rFonts w:ascii="Calibri" w:cs="Calibri" w:eastAsia="Calibri" w:hAnsi="Calibri"/>
          <w:b/>
          <w:bCs/>
          <w:color w:val="999999"/>
          <w:sz w:val="14"/>
          <w:szCs w:val="14"/>
        </w:rPr>
        <w:t xml:space="preserve">Disclaimer</w:t>
      </w:r>
    </w:p>
    <w:p>
      <w:pPr>
        <w:spacing w:after="0" w:line="200"/>
      </w:pPr>
      <w:r>
        <w:rPr>
          <w:rFonts w:ascii="Calibri" w:cs="Calibri" w:eastAsia="Calibri" w:hAnsi="Calibri"/>
          <w:color w:val="999999"/>
          <w:sz w:val="13"/>
          <w:szCs w:val="13"/>
        </w:rPr>
        <w:t xml:space="preserve">These templates are provided for general informational purposes only and do not constitute legal, financial, tax, HR, or compliance advice. Engine makes no representations or warranties of any kind, express or implied, regarding the accuracy, completeness, or suitability of these templates for any particular purpose or business. Use of these templates is at your own risk. Engine disclaims all liability for any damages, losses, or claims arising out of or related to your use of or reliance on these templates. You should consult qualified legal or professional counsel before implementing any template in your business.</w:t>
      </w:r>
    </w:p>
    <w:sectPr>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ao8rrlwe9r1ky05ijiem" Type="http://schemas.openxmlformats.org/officeDocument/2006/relationships/hyperlink" Target="https://engine.com/?utm_source=template&amp;utm_medium=document&amp;utm_campaign=per-diem-expense-report-template"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2026-10-08T15:51:30.648Z</dcterms:created>
  <dcterms:modified xsi:type="dcterms:W3CDTF">2026-10-08T15:51:30.649Z</dcterms:modified>
</cp:coreProperties>
</file>

<file path=docProps/custom.xml><?xml version="1.0" encoding="utf-8"?>
<Properties xmlns="http://schemas.openxmlformats.org/officeDocument/2006/custom-properties" xmlns:vt="http://schemas.openxmlformats.org/officeDocument/2006/docPropsVTypes"/>
</file>